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D1E9" w14:textId="77777777" w:rsidR="0082157A" w:rsidRPr="0082157A" w:rsidRDefault="0082157A" w:rsidP="0082157A">
      <w:pPr>
        <w:jc w:val="center"/>
        <w:rPr>
          <w:rFonts w:ascii="Helvetica Neue" w:hAnsi="Helvetica Neue" w:cstheme="majorHAnsi"/>
          <w:b/>
          <w:sz w:val="32"/>
          <w:szCs w:val="32"/>
        </w:rPr>
      </w:pPr>
      <w:bookmarkStart w:id="0" w:name="_GoBack"/>
      <w:bookmarkEnd w:id="0"/>
      <w:r w:rsidRPr="0082157A">
        <w:rPr>
          <w:rFonts w:ascii="Helvetica Neue" w:hAnsi="Helvetica Neue" w:cstheme="majorHAnsi"/>
          <w:b/>
          <w:sz w:val="32"/>
          <w:szCs w:val="32"/>
        </w:rPr>
        <w:t>La Francophonie en fête !</w:t>
      </w:r>
    </w:p>
    <w:p w14:paraId="79D0B6F3" w14:textId="77777777" w:rsidR="0082157A" w:rsidRDefault="0082157A" w:rsidP="0082157A">
      <w:pPr>
        <w:spacing w:before="100" w:beforeAutospacing="1" w:after="100" w:afterAutospacing="1" w:line="240" w:lineRule="auto"/>
        <w:jc w:val="both"/>
        <w:rPr>
          <w:rFonts w:ascii="Helvetica Neue" w:eastAsia="Times New Roman" w:hAnsi="Helvetica Neue" w:cstheme="majorHAnsi"/>
          <w:b/>
          <w:bCs/>
          <w:lang w:eastAsia="fr-FR"/>
        </w:rPr>
      </w:pPr>
      <w:r w:rsidRPr="00562B86">
        <w:rPr>
          <w:rFonts w:ascii="Helvetica Neue" w:eastAsia="Times New Roman" w:hAnsi="Helvetica Neue" w:cstheme="majorHAnsi"/>
          <w:b/>
          <w:bCs/>
          <w:lang w:eastAsia="fr-FR"/>
        </w:rPr>
        <w:t>Le secteur éducatif et linguistique de l’Institut français d’Egypte est fortement engagé dans les opérations de promotion et de diffusion de la langue française et de la francophonie dans le monde scolaire et universitaire.</w:t>
      </w:r>
    </w:p>
    <w:p w14:paraId="57078A47" w14:textId="01FC128D" w:rsidR="007C3DB9" w:rsidRPr="007C3DB9" w:rsidRDefault="007C3DB9" w:rsidP="0082157A">
      <w:pPr>
        <w:spacing w:before="100" w:beforeAutospacing="1" w:after="100" w:afterAutospacing="1" w:line="240" w:lineRule="auto"/>
        <w:jc w:val="both"/>
        <w:rPr>
          <w:rFonts w:ascii="Helvetica Neue" w:eastAsia="Times New Roman" w:hAnsi="Helvetica Neue" w:cstheme="majorHAnsi"/>
          <w:bCs/>
          <w:lang w:eastAsia="fr-FR"/>
        </w:rPr>
      </w:pPr>
      <w:r w:rsidRPr="007C3DB9">
        <w:rPr>
          <w:noProof/>
          <w:lang w:val="en-US"/>
        </w:rPr>
        <w:drawing>
          <wp:anchor distT="0" distB="0" distL="114300" distR="114300" simplePos="0" relativeHeight="251663360" behindDoc="1" locked="0" layoutInCell="1" allowOverlap="1" wp14:anchorId="23A6D1AC" wp14:editId="51C676C5">
            <wp:simplePos x="0" y="0"/>
            <wp:positionH relativeFrom="column">
              <wp:posOffset>-152400</wp:posOffset>
            </wp:positionH>
            <wp:positionV relativeFrom="paragraph">
              <wp:posOffset>9525</wp:posOffset>
            </wp:positionV>
            <wp:extent cx="2404110" cy="952500"/>
            <wp:effectExtent l="0" t="0" r="0" b="0"/>
            <wp:wrapTight wrapText="bothSides">
              <wp:wrapPolygon edited="0">
                <wp:start x="0" y="0"/>
                <wp:lineTo x="0" y="21168"/>
                <wp:lineTo x="21395" y="21168"/>
                <wp:lineTo x="2139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1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DB9">
        <w:rPr>
          <w:rFonts w:ascii="Helvetica Neue" w:eastAsia="Times New Roman" w:hAnsi="Helvetica Neue" w:cstheme="majorHAnsi"/>
          <w:bCs/>
          <w:lang w:eastAsia="fr-FR"/>
        </w:rPr>
        <w:t>L’année 2020 a été l’occasion de fêter le cinquantenaire de la Francophonie institutionnelle</w:t>
      </w:r>
      <w:r>
        <w:rPr>
          <w:rFonts w:ascii="Helvetica Neue" w:eastAsia="Times New Roman" w:hAnsi="Helvetica Neue" w:cstheme="majorHAnsi"/>
          <w:bCs/>
          <w:lang w:eastAsia="fr-FR"/>
        </w:rPr>
        <w:t xml:space="preserve"> que promeut l’</w:t>
      </w:r>
      <w:commentRangeStart w:id="1"/>
      <w:r w:rsidRPr="007C3DB9">
        <w:rPr>
          <w:rFonts w:ascii="Helvetica Neue" w:eastAsia="Times New Roman" w:hAnsi="Helvetica Neue" w:cstheme="majorHAnsi"/>
          <w:b/>
          <w:bCs/>
          <w:lang w:eastAsia="fr-FR"/>
        </w:rPr>
        <w:t>Organisation internationale de la francophonie</w:t>
      </w:r>
      <w:commentRangeEnd w:id="1"/>
      <w:r>
        <w:rPr>
          <w:rStyle w:val="CommentReference"/>
        </w:rPr>
        <w:commentReference w:id="1"/>
      </w:r>
      <w:r w:rsidRPr="007C3DB9">
        <w:rPr>
          <w:rFonts w:ascii="Helvetica Neue" w:eastAsia="Times New Roman" w:hAnsi="Helvetica Neue" w:cstheme="majorHAnsi"/>
          <w:bCs/>
          <w:lang w:eastAsia="fr-FR"/>
        </w:rPr>
        <w:t>.</w:t>
      </w:r>
      <w:r>
        <w:rPr>
          <w:rFonts w:ascii="Helvetica Neue" w:eastAsia="Times New Roman" w:hAnsi="Helvetica Neue" w:cstheme="majorHAnsi"/>
          <w:bCs/>
          <w:lang w:eastAsia="fr-FR"/>
        </w:rPr>
        <w:t xml:space="preserve"> De nombreuses opérations ont été mis</w:t>
      </w:r>
      <w:r w:rsidR="00F14DB9">
        <w:rPr>
          <w:rFonts w:ascii="Helvetica Neue" w:eastAsia="Times New Roman" w:hAnsi="Helvetica Neue" w:cstheme="majorHAnsi"/>
          <w:bCs/>
          <w:lang w:eastAsia="fr-FR"/>
        </w:rPr>
        <w:t>es</w:t>
      </w:r>
      <w:r>
        <w:rPr>
          <w:rFonts w:ascii="Helvetica Neue" w:eastAsia="Times New Roman" w:hAnsi="Helvetica Neue" w:cstheme="majorHAnsi"/>
          <w:bCs/>
          <w:lang w:eastAsia="fr-FR"/>
        </w:rPr>
        <w:t xml:space="preserve"> en place en partenariat avec diverses institutions du domaine éducatif en Egypte.</w:t>
      </w:r>
    </w:p>
    <w:p w14:paraId="4BE351B2" w14:textId="77777777" w:rsidR="007C3DB9" w:rsidRDefault="007C3DB9" w:rsidP="007C3DB9">
      <w:pPr>
        <w:spacing w:before="100" w:beforeAutospacing="1" w:after="100" w:afterAutospacing="1" w:line="240" w:lineRule="auto"/>
        <w:jc w:val="both"/>
        <w:rPr>
          <w:rFonts w:ascii="Helvetica Neue" w:eastAsia="Times New Roman" w:hAnsi="Helvetica Neue" w:cstheme="majorHAnsi"/>
          <w:lang w:eastAsia="fr-FR"/>
        </w:rPr>
      </w:pPr>
      <w:r w:rsidRPr="000C0EB1">
        <w:rPr>
          <w:noProof/>
          <w:lang w:val="en-US"/>
        </w:rPr>
        <w:drawing>
          <wp:anchor distT="0" distB="0" distL="114300" distR="114300" simplePos="0" relativeHeight="251661312" behindDoc="1" locked="0" layoutInCell="1" allowOverlap="1" wp14:anchorId="63231401" wp14:editId="53C356DC">
            <wp:simplePos x="0" y="0"/>
            <wp:positionH relativeFrom="column">
              <wp:posOffset>-13970</wp:posOffset>
            </wp:positionH>
            <wp:positionV relativeFrom="paragraph">
              <wp:posOffset>124460</wp:posOffset>
            </wp:positionV>
            <wp:extent cx="1409700" cy="1518285"/>
            <wp:effectExtent l="0" t="0" r="0" b="5715"/>
            <wp:wrapTight wrapText="bothSides">
              <wp:wrapPolygon edited="0">
                <wp:start x="0" y="0"/>
                <wp:lineTo x="0" y="21410"/>
                <wp:lineTo x="21308" y="21410"/>
                <wp:lineTo x="2130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1ECC2" w14:textId="075FD1B0" w:rsidR="007C3DB9" w:rsidRDefault="007C3DB9" w:rsidP="007C3DB9">
      <w:pPr>
        <w:spacing w:before="100" w:beforeAutospacing="1" w:after="100" w:afterAutospacing="1" w:line="240" w:lineRule="auto"/>
        <w:jc w:val="both"/>
        <w:rPr>
          <w:rFonts w:ascii="Helvetica Neue" w:eastAsia="Times New Roman" w:hAnsi="Helvetica Neue" w:cstheme="majorHAnsi"/>
          <w:lang w:eastAsia="fr-FR"/>
        </w:rPr>
      </w:pPr>
      <w:r>
        <w:rPr>
          <w:rFonts w:ascii="Helvetica Neue" w:eastAsia="Times New Roman" w:hAnsi="Helvetica Neue" w:cstheme="majorHAnsi"/>
          <w:lang w:eastAsia="fr-FR"/>
        </w:rPr>
        <w:t xml:space="preserve">Débats, concours, ateliers linguistiques, scientifiques et éducatifs, chorales, et autres moments festifs : la </w:t>
      </w:r>
      <w:commentRangeStart w:id="2"/>
      <w:r w:rsidRPr="00BC14BC">
        <w:rPr>
          <w:rFonts w:ascii="Helvetica Neue" w:eastAsia="Times New Roman" w:hAnsi="Helvetica Neue" w:cstheme="majorHAnsi"/>
          <w:b/>
          <w:lang w:eastAsia="fr-FR"/>
        </w:rPr>
        <w:t>programmation variée</w:t>
      </w:r>
      <w:commentRangeEnd w:id="2"/>
      <w:r w:rsidR="00BC14BC">
        <w:rPr>
          <w:rStyle w:val="CommentReference"/>
        </w:rPr>
        <w:commentReference w:id="2"/>
      </w:r>
      <w:r>
        <w:rPr>
          <w:rFonts w:ascii="Helvetica Neue" w:eastAsia="Times New Roman" w:hAnsi="Helvetica Neue" w:cstheme="majorHAnsi"/>
          <w:lang w:eastAsia="fr-FR"/>
        </w:rPr>
        <w:t xml:space="preserve"> proposée par l’Institut français d’Egypte pour la fête de la Francophonie a été lauréat</w:t>
      </w:r>
      <w:r w:rsidR="00F14DB9">
        <w:rPr>
          <w:rFonts w:ascii="Helvetica Neue" w:eastAsia="Times New Roman" w:hAnsi="Helvetica Neue" w:cstheme="majorHAnsi"/>
          <w:lang w:eastAsia="fr-FR"/>
        </w:rPr>
        <w:t>e</w:t>
      </w:r>
      <w:r>
        <w:rPr>
          <w:rFonts w:ascii="Helvetica Neue" w:eastAsia="Times New Roman" w:hAnsi="Helvetica Neue" w:cstheme="majorHAnsi"/>
          <w:lang w:eastAsia="fr-FR"/>
        </w:rPr>
        <w:t xml:space="preserve"> du </w:t>
      </w:r>
      <w:r w:rsidRPr="000C0EB1">
        <w:rPr>
          <w:rFonts w:ascii="Helvetica Neue" w:eastAsia="Times New Roman" w:hAnsi="Helvetica Neue" w:cstheme="majorHAnsi"/>
          <w:b/>
          <w:lang w:eastAsia="fr-FR"/>
        </w:rPr>
        <w:t>Label des Francophones</w:t>
      </w:r>
      <w:r>
        <w:rPr>
          <w:rFonts w:ascii="Helvetica Neue" w:eastAsia="Times New Roman" w:hAnsi="Helvetica Neue" w:cstheme="majorHAnsi"/>
          <w:b/>
          <w:lang w:eastAsia="fr-FR"/>
        </w:rPr>
        <w:t xml:space="preserve"> de l’édition 2019-2020 : ce Label des Francophones couronne un engagement et un rayonnement </w:t>
      </w:r>
      <w:r w:rsidRPr="007C3DB9">
        <w:rPr>
          <w:rFonts w:ascii="Helvetica Neue" w:eastAsia="Times New Roman" w:hAnsi="Helvetica Neue" w:cstheme="majorHAnsi"/>
          <w:lang w:eastAsia="fr-FR"/>
        </w:rPr>
        <w:t>fort</w:t>
      </w:r>
      <w:r>
        <w:rPr>
          <w:rFonts w:ascii="Helvetica Neue" w:eastAsia="Times New Roman" w:hAnsi="Helvetica Neue" w:cstheme="majorHAnsi"/>
          <w:lang w:eastAsia="fr-FR"/>
        </w:rPr>
        <w:t>s</w:t>
      </w:r>
      <w:r w:rsidRPr="007C3DB9">
        <w:rPr>
          <w:rFonts w:ascii="Helvetica Neue" w:eastAsia="Times New Roman" w:hAnsi="Helvetica Neue" w:cstheme="majorHAnsi"/>
          <w:lang w:eastAsia="fr-FR"/>
        </w:rPr>
        <w:t xml:space="preserve"> en faveur de la francophonie.</w:t>
      </w:r>
    </w:p>
    <w:p w14:paraId="2CA4B92D" w14:textId="77777777" w:rsidR="007C3DB9" w:rsidRDefault="007C3DB9" w:rsidP="007C3DB9">
      <w:pPr>
        <w:spacing w:before="100" w:beforeAutospacing="1" w:after="100" w:afterAutospacing="1" w:line="240" w:lineRule="auto"/>
        <w:jc w:val="both"/>
        <w:rPr>
          <w:rFonts w:ascii="Helvetica Neue" w:eastAsia="Times New Roman" w:hAnsi="Helvetica Neue" w:cstheme="majorHAnsi"/>
          <w:lang w:eastAsia="fr-FR"/>
        </w:rPr>
      </w:pPr>
    </w:p>
    <w:p w14:paraId="4660C000" w14:textId="77777777" w:rsidR="007C3DB9" w:rsidRDefault="007C3DB9" w:rsidP="007C3DB9">
      <w:pPr>
        <w:spacing w:before="100" w:beforeAutospacing="1" w:after="100" w:afterAutospacing="1" w:line="240" w:lineRule="auto"/>
        <w:jc w:val="both"/>
        <w:rPr>
          <w:rFonts w:ascii="Helvetica Neue" w:eastAsia="Times New Roman" w:hAnsi="Helvetica Neue" w:cstheme="majorHAnsi"/>
          <w:lang w:eastAsia="fr-FR"/>
        </w:rPr>
      </w:pPr>
      <w:commentRangeStart w:id="3"/>
      <w:r w:rsidRPr="007C3DB9">
        <w:rPr>
          <w:b/>
          <w:noProof/>
          <w:lang w:val="en-US"/>
        </w:rPr>
        <w:drawing>
          <wp:anchor distT="0" distB="0" distL="114300" distR="114300" simplePos="0" relativeHeight="251664384" behindDoc="1" locked="0" layoutInCell="1" allowOverlap="1" wp14:anchorId="625C331A" wp14:editId="0621641C">
            <wp:simplePos x="0" y="0"/>
            <wp:positionH relativeFrom="column">
              <wp:posOffset>-4445</wp:posOffset>
            </wp:positionH>
            <wp:positionV relativeFrom="paragraph">
              <wp:posOffset>-1270</wp:posOffset>
            </wp:positionV>
            <wp:extent cx="3505200" cy="1114425"/>
            <wp:effectExtent l="0" t="0" r="0" b="9525"/>
            <wp:wrapTight wrapText="bothSides">
              <wp:wrapPolygon edited="0">
                <wp:start x="0" y="0"/>
                <wp:lineTo x="0" y="21415"/>
                <wp:lineTo x="21483" y="21415"/>
                <wp:lineTo x="2148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05200" cy="1114425"/>
                    </a:xfrm>
                    <a:prstGeom prst="rect">
                      <a:avLst/>
                    </a:prstGeom>
                  </pic:spPr>
                </pic:pic>
              </a:graphicData>
            </a:graphic>
            <wp14:sizeRelH relativeFrom="page">
              <wp14:pctWidth>0</wp14:pctWidth>
            </wp14:sizeRelH>
            <wp14:sizeRelV relativeFrom="page">
              <wp14:pctHeight>0</wp14:pctHeight>
            </wp14:sizeRelV>
          </wp:anchor>
        </w:drawing>
      </w:r>
      <w:r w:rsidRPr="007C3DB9">
        <w:rPr>
          <w:rFonts w:ascii="Helvetica Neue" w:eastAsia="Times New Roman" w:hAnsi="Helvetica Neue" w:cstheme="majorHAnsi"/>
          <w:b/>
          <w:lang w:eastAsia="fr-FR"/>
        </w:rPr>
        <w:t>La semaine de la langue française et de la francophonie</w:t>
      </w:r>
      <w:r>
        <w:rPr>
          <w:rFonts w:ascii="Helvetica Neue" w:eastAsia="Times New Roman" w:hAnsi="Helvetica Neue" w:cstheme="majorHAnsi"/>
          <w:lang w:eastAsia="fr-FR"/>
        </w:rPr>
        <w:t xml:space="preserve"> </w:t>
      </w:r>
      <w:commentRangeEnd w:id="3"/>
      <w:r>
        <w:rPr>
          <w:rStyle w:val="CommentReference"/>
        </w:rPr>
        <w:commentReference w:id="3"/>
      </w:r>
      <w:r>
        <w:rPr>
          <w:rFonts w:ascii="Helvetica Neue" w:eastAsia="Times New Roman" w:hAnsi="Helvetica Neue" w:cstheme="majorHAnsi"/>
          <w:lang w:eastAsia="fr-FR"/>
        </w:rPr>
        <w:t>est un des événements phares organisés avec le soutien de l’OIF et donne l’occasion de manifestations riches autour de la langue française et des mots.</w:t>
      </w:r>
    </w:p>
    <w:p w14:paraId="08B292E0" w14:textId="77777777" w:rsidR="007C3DB9" w:rsidRDefault="007C3DB9" w:rsidP="007C3DB9">
      <w:pPr>
        <w:spacing w:before="100" w:beforeAutospacing="1" w:after="100" w:afterAutospacing="1" w:line="240" w:lineRule="auto"/>
        <w:jc w:val="both"/>
        <w:rPr>
          <w:rFonts w:ascii="Helvetica Neue" w:eastAsia="Times New Roman" w:hAnsi="Helvetica Neue" w:cstheme="majorHAnsi"/>
          <w:lang w:eastAsia="fr-FR"/>
        </w:rPr>
      </w:pPr>
    </w:p>
    <w:p w14:paraId="45B94ACE" w14:textId="10A53BA5" w:rsidR="007C3DB9" w:rsidRDefault="007C3DB9" w:rsidP="007C3DB9">
      <w:pPr>
        <w:spacing w:before="100" w:beforeAutospacing="1" w:after="100" w:afterAutospacing="1" w:line="240" w:lineRule="auto"/>
        <w:jc w:val="both"/>
        <w:rPr>
          <w:rFonts w:ascii="Helvetica Neue" w:eastAsia="Times New Roman" w:hAnsi="Helvetica Neue" w:cstheme="majorHAnsi"/>
          <w:bCs/>
          <w:lang w:eastAsia="fr-FR"/>
        </w:rPr>
      </w:pPr>
      <w:r>
        <w:rPr>
          <w:noProof/>
          <w:lang w:val="en-US"/>
        </w:rPr>
        <w:drawing>
          <wp:anchor distT="0" distB="0" distL="114300" distR="114300" simplePos="0" relativeHeight="251665408" behindDoc="1" locked="0" layoutInCell="1" allowOverlap="1" wp14:anchorId="4B4F4A43" wp14:editId="3BE0DCA8">
            <wp:simplePos x="0" y="0"/>
            <wp:positionH relativeFrom="column">
              <wp:posOffset>-4445</wp:posOffset>
            </wp:positionH>
            <wp:positionV relativeFrom="paragraph">
              <wp:posOffset>1905</wp:posOffset>
            </wp:positionV>
            <wp:extent cx="1857375" cy="1247775"/>
            <wp:effectExtent l="0" t="0" r="9525" b="9525"/>
            <wp:wrapTight wrapText="bothSides">
              <wp:wrapPolygon edited="0">
                <wp:start x="0" y="0"/>
                <wp:lineTo x="0" y="21435"/>
                <wp:lineTo x="21489" y="21435"/>
                <wp:lineTo x="2148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57375" cy="124777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Times New Roman" w:hAnsi="Helvetica Neue" w:cstheme="majorHAnsi"/>
          <w:bCs/>
          <w:lang w:eastAsia="fr-FR"/>
        </w:rPr>
        <w:t xml:space="preserve">L’édition 2020 de l’opération </w:t>
      </w:r>
      <w:commentRangeStart w:id="4"/>
      <w:r w:rsidRPr="007C3DB9">
        <w:rPr>
          <w:rFonts w:ascii="Helvetica Neue" w:eastAsia="Times New Roman" w:hAnsi="Helvetica Neue" w:cstheme="majorHAnsi"/>
          <w:b/>
          <w:bCs/>
          <w:lang w:eastAsia="fr-FR"/>
        </w:rPr>
        <w:t>Dis-moi Dix mots</w:t>
      </w:r>
      <w:commentRangeEnd w:id="4"/>
      <w:r>
        <w:rPr>
          <w:rStyle w:val="CommentReference"/>
        </w:rPr>
        <w:commentReference w:id="4"/>
      </w:r>
      <w:r>
        <w:rPr>
          <w:rFonts w:ascii="Helvetica Neue" w:eastAsia="Times New Roman" w:hAnsi="Helvetica Neue" w:cstheme="majorHAnsi"/>
          <w:bCs/>
          <w:lang w:eastAsia="fr-FR"/>
        </w:rPr>
        <w:t xml:space="preserve"> était placée sous le signe de l’eau : concours, poésie, contes (Conte-moi le Nil !), </w:t>
      </w:r>
      <w:r w:rsidR="00F14DB9">
        <w:rPr>
          <w:rFonts w:ascii="Helvetica Neue" w:eastAsia="Times New Roman" w:hAnsi="Helvetica Neue" w:cstheme="majorHAnsi"/>
          <w:bCs/>
          <w:lang w:eastAsia="fr-FR"/>
        </w:rPr>
        <w:t xml:space="preserve">création de blogs, </w:t>
      </w:r>
      <w:r>
        <w:rPr>
          <w:rFonts w:ascii="Helvetica Neue" w:eastAsia="Times New Roman" w:hAnsi="Helvetica Neue" w:cstheme="majorHAnsi"/>
          <w:bCs/>
          <w:lang w:eastAsia="fr-FR"/>
        </w:rPr>
        <w:t>jeux, de nombreuses activités ludiques et créatives ont inspiré les</w:t>
      </w:r>
      <w:r w:rsidR="00F14DB9">
        <w:rPr>
          <w:rFonts w:ascii="Helvetica Neue" w:eastAsia="Times New Roman" w:hAnsi="Helvetica Neue" w:cstheme="majorHAnsi"/>
          <w:bCs/>
          <w:lang w:eastAsia="fr-FR"/>
        </w:rPr>
        <w:t xml:space="preserve"> publics</w:t>
      </w:r>
      <w:r>
        <w:rPr>
          <w:rFonts w:ascii="Helvetica Neue" w:eastAsia="Times New Roman" w:hAnsi="Helvetica Neue" w:cstheme="majorHAnsi"/>
          <w:bCs/>
          <w:lang w:eastAsia="fr-FR"/>
        </w:rPr>
        <w:t xml:space="preserve"> scolaires autour de mots tels que </w:t>
      </w:r>
      <w:r>
        <w:rPr>
          <w:rStyle w:val="Strong"/>
          <w:i/>
          <w:iCs/>
        </w:rPr>
        <w:t>aquarelle, à vau-l'eau, engloutir, fluide, mangrove, oasis, ondée, plouf, ruisseler, spitant.</w:t>
      </w:r>
    </w:p>
    <w:p w14:paraId="707799D9" w14:textId="77777777" w:rsidR="007C3DB9" w:rsidRDefault="007C3DB9" w:rsidP="007C3DB9">
      <w:pPr>
        <w:spacing w:before="100" w:beforeAutospacing="1" w:after="100" w:afterAutospacing="1" w:line="240" w:lineRule="auto"/>
        <w:jc w:val="both"/>
        <w:rPr>
          <w:rFonts w:ascii="Helvetica Neue" w:eastAsia="Times New Roman" w:hAnsi="Helvetica Neue" w:cstheme="majorHAnsi"/>
          <w:bCs/>
          <w:lang w:eastAsia="fr-FR"/>
        </w:rPr>
      </w:pPr>
    </w:p>
    <w:p w14:paraId="25EA5A07" w14:textId="38F3A400" w:rsidR="0001600E" w:rsidRPr="00D57A4E" w:rsidRDefault="0001600E" w:rsidP="00D57A4E">
      <w:pPr>
        <w:spacing w:before="100" w:beforeAutospacing="1" w:after="100" w:afterAutospacing="1" w:line="240" w:lineRule="auto"/>
        <w:jc w:val="both"/>
        <w:rPr>
          <w:rFonts w:ascii="Helvetica Neue" w:eastAsia="Times New Roman" w:hAnsi="Helvetica Neue" w:cstheme="majorHAnsi"/>
          <w:lang w:eastAsia="fr-FR"/>
        </w:rPr>
      </w:pPr>
    </w:p>
    <w:sectPr w:rsidR="0001600E" w:rsidRPr="00D57A4E">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ura Abou Haidar" w:date="2020-06-09T16:20:00Z" w:initials="LAH">
    <w:p w14:paraId="4A0A3CB8" w14:textId="77777777" w:rsidR="007C3DB9" w:rsidRDefault="007C3DB9">
      <w:pPr>
        <w:pStyle w:val="CommentText"/>
      </w:pPr>
      <w:r>
        <w:rPr>
          <w:rStyle w:val="CommentReference"/>
        </w:rPr>
        <w:annotationRef/>
      </w:r>
      <w:r w:rsidRPr="007C3DB9">
        <w:t>https://www.francophonie.org/</w:t>
      </w:r>
    </w:p>
  </w:comment>
  <w:comment w:id="2" w:author="Laura Abou Haidar" w:date="2020-06-09T16:48:00Z" w:initials="LAH">
    <w:p w14:paraId="373BE131" w14:textId="3B696E73" w:rsidR="00BC14BC" w:rsidRDefault="00BC14BC">
      <w:pPr>
        <w:pStyle w:val="CommentText"/>
      </w:pPr>
      <w:r>
        <w:rPr>
          <w:rStyle w:val="CommentReference"/>
        </w:rPr>
        <w:annotationRef/>
      </w:r>
      <w:r w:rsidR="00AE51E3">
        <w:rPr>
          <w:noProof/>
        </w:rPr>
        <w:t>Renvoyer vers le programme officiel 2020 du mois de la francophonie</w:t>
      </w:r>
      <w:r w:rsidR="00F3323D">
        <w:rPr>
          <w:noProof/>
        </w:rPr>
        <w:t xml:space="preserve"> – Ci-joint DOC ProFrancophonie</w:t>
      </w:r>
    </w:p>
  </w:comment>
  <w:comment w:id="3" w:author="Laura Abou Haidar" w:date="2020-06-09T16:28:00Z" w:initials="LAH">
    <w:p w14:paraId="05C841AE" w14:textId="77777777" w:rsidR="007C3DB9" w:rsidRDefault="007C3DB9">
      <w:pPr>
        <w:pStyle w:val="CommentText"/>
      </w:pPr>
      <w:r>
        <w:rPr>
          <w:rStyle w:val="CommentReference"/>
        </w:rPr>
        <w:annotationRef/>
      </w:r>
      <w:r w:rsidRPr="007C3DB9">
        <w:t>https://semainelanguefrancaise.culture.gouv.fr/</w:t>
      </w:r>
    </w:p>
  </w:comment>
  <w:comment w:id="4" w:author="Laura Abou Haidar" w:date="2020-06-09T16:29:00Z" w:initials="LAH">
    <w:p w14:paraId="6E8C53B9" w14:textId="77777777" w:rsidR="007C3DB9" w:rsidRDefault="007C3DB9">
      <w:pPr>
        <w:pStyle w:val="CommentText"/>
      </w:pPr>
      <w:r>
        <w:rPr>
          <w:rStyle w:val="CommentReference"/>
        </w:rPr>
        <w:annotationRef/>
      </w:r>
      <w:r w:rsidRPr="007C3DB9">
        <w:t>http://www.dismoidixmots.culture.fr/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A3CB8" w15:done="0"/>
  <w15:commentEx w15:paraId="373BE131" w15:done="0"/>
  <w15:commentEx w15:paraId="05C841AE" w15:done="0"/>
  <w15:commentEx w15:paraId="6E8C53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CE1D4" w14:textId="77777777" w:rsidR="00D5284B" w:rsidRDefault="00D5284B" w:rsidP="000C0EB1">
      <w:pPr>
        <w:spacing w:after="0" w:line="240" w:lineRule="auto"/>
      </w:pPr>
      <w:r>
        <w:separator/>
      </w:r>
    </w:p>
  </w:endnote>
  <w:endnote w:type="continuationSeparator" w:id="0">
    <w:p w14:paraId="70B27228" w14:textId="77777777" w:rsidR="00D5284B" w:rsidRDefault="00D5284B" w:rsidP="000C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C1583" w14:textId="6AF45B85" w:rsidR="000C0EB1" w:rsidRDefault="000C0EB1">
    <w:pPr>
      <w:pStyle w:val="Footer"/>
    </w:pPr>
  </w:p>
  <w:p w14:paraId="6ED22FAF" w14:textId="77777777" w:rsidR="000C0EB1" w:rsidRDefault="000C0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DC80" w14:textId="77777777" w:rsidR="00D5284B" w:rsidRDefault="00D5284B" w:rsidP="000C0EB1">
      <w:pPr>
        <w:spacing w:after="0" w:line="240" w:lineRule="auto"/>
      </w:pPr>
      <w:r>
        <w:separator/>
      </w:r>
    </w:p>
  </w:footnote>
  <w:footnote w:type="continuationSeparator" w:id="0">
    <w:p w14:paraId="49E0D42C" w14:textId="77777777" w:rsidR="00D5284B" w:rsidRDefault="00D5284B" w:rsidP="000C0EB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Abou Haidar">
    <w15:presenceInfo w15:providerId="None" w15:userId="Laura Abou Ha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7A"/>
    <w:rsid w:val="0001600E"/>
    <w:rsid w:val="000C0EB1"/>
    <w:rsid w:val="00483643"/>
    <w:rsid w:val="00735F6D"/>
    <w:rsid w:val="007C3DB9"/>
    <w:rsid w:val="0082157A"/>
    <w:rsid w:val="00AE51E3"/>
    <w:rsid w:val="00AF1BBB"/>
    <w:rsid w:val="00BB7084"/>
    <w:rsid w:val="00BC14BC"/>
    <w:rsid w:val="00C05F88"/>
    <w:rsid w:val="00D5284B"/>
    <w:rsid w:val="00D57A4E"/>
    <w:rsid w:val="00F04FA5"/>
    <w:rsid w:val="00F14DB9"/>
    <w:rsid w:val="00F332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5093"/>
  <w15:chartTrackingRefBased/>
  <w15:docId w15:val="{FCB7D663-DA99-43BB-BA5F-C0C5DB4D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57A"/>
    <w:rPr>
      <w:sz w:val="18"/>
      <w:szCs w:val="18"/>
    </w:rPr>
  </w:style>
  <w:style w:type="paragraph" w:styleId="CommentText">
    <w:name w:val="annotation text"/>
    <w:basedOn w:val="Normal"/>
    <w:link w:val="CommentTextChar"/>
    <w:uiPriority w:val="99"/>
    <w:semiHidden/>
    <w:unhideWhenUsed/>
    <w:rsid w:val="0082157A"/>
    <w:pPr>
      <w:spacing w:line="240" w:lineRule="auto"/>
    </w:pPr>
    <w:rPr>
      <w:sz w:val="24"/>
      <w:szCs w:val="24"/>
    </w:rPr>
  </w:style>
  <w:style w:type="character" w:customStyle="1" w:styleId="CommentTextChar">
    <w:name w:val="Comment Text Char"/>
    <w:basedOn w:val="DefaultParagraphFont"/>
    <w:link w:val="CommentText"/>
    <w:uiPriority w:val="99"/>
    <w:semiHidden/>
    <w:rsid w:val="0082157A"/>
    <w:rPr>
      <w:sz w:val="24"/>
      <w:szCs w:val="24"/>
    </w:rPr>
  </w:style>
  <w:style w:type="character" w:styleId="Hyperlink">
    <w:name w:val="Hyperlink"/>
    <w:basedOn w:val="DefaultParagraphFont"/>
    <w:uiPriority w:val="99"/>
    <w:unhideWhenUsed/>
    <w:rsid w:val="00BB7084"/>
    <w:rPr>
      <w:color w:val="0563C1" w:themeColor="hyperlink"/>
      <w:u w:val="single"/>
    </w:rPr>
  </w:style>
  <w:style w:type="paragraph" w:styleId="Header">
    <w:name w:val="header"/>
    <w:basedOn w:val="Normal"/>
    <w:link w:val="HeaderChar"/>
    <w:uiPriority w:val="99"/>
    <w:unhideWhenUsed/>
    <w:rsid w:val="000C0E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EB1"/>
  </w:style>
  <w:style w:type="paragraph" w:styleId="Footer">
    <w:name w:val="footer"/>
    <w:basedOn w:val="Normal"/>
    <w:link w:val="FooterChar"/>
    <w:uiPriority w:val="99"/>
    <w:unhideWhenUsed/>
    <w:rsid w:val="000C0E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EB1"/>
  </w:style>
  <w:style w:type="character" w:customStyle="1" w:styleId="highlight">
    <w:name w:val="highlight"/>
    <w:basedOn w:val="DefaultParagraphFont"/>
    <w:rsid w:val="00735F6D"/>
  </w:style>
  <w:style w:type="paragraph" w:styleId="CommentSubject">
    <w:name w:val="annotation subject"/>
    <w:basedOn w:val="CommentText"/>
    <w:next w:val="CommentText"/>
    <w:link w:val="CommentSubjectChar"/>
    <w:uiPriority w:val="99"/>
    <w:semiHidden/>
    <w:unhideWhenUsed/>
    <w:rsid w:val="007C3DB9"/>
    <w:rPr>
      <w:b/>
      <w:bCs/>
      <w:sz w:val="20"/>
      <w:szCs w:val="20"/>
    </w:rPr>
  </w:style>
  <w:style w:type="character" w:customStyle="1" w:styleId="CommentSubjectChar">
    <w:name w:val="Comment Subject Char"/>
    <w:basedOn w:val="CommentTextChar"/>
    <w:link w:val="CommentSubject"/>
    <w:uiPriority w:val="99"/>
    <w:semiHidden/>
    <w:rsid w:val="007C3DB9"/>
    <w:rPr>
      <w:b/>
      <w:bCs/>
      <w:sz w:val="20"/>
      <w:szCs w:val="20"/>
    </w:rPr>
  </w:style>
  <w:style w:type="paragraph" w:styleId="Revision">
    <w:name w:val="Revision"/>
    <w:hidden/>
    <w:uiPriority w:val="99"/>
    <w:semiHidden/>
    <w:rsid w:val="007C3DB9"/>
    <w:pPr>
      <w:spacing w:after="0" w:line="240" w:lineRule="auto"/>
    </w:pPr>
  </w:style>
  <w:style w:type="paragraph" w:styleId="BalloonText">
    <w:name w:val="Balloon Text"/>
    <w:basedOn w:val="Normal"/>
    <w:link w:val="BalloonTextChar"/>
    <w:uiPriority w:val="99"/>
    <w:semiHidden/>
    <w:unhideWhenUsed/>
    <w:rsid w:val="007C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B9"/>
    <w:rPr>
      <w:rFonts w:ascii="Segoe UI" w:hAnsi="Segoe UI" w:cs="Segoe UI"/>
      <w:sz w:val="18"/>
      <w:szCs w:val="18"/>
    </w:rPr>
  </w:style>
  <w:style w:type="character" w:styleId="Strong">
    <w:name w:val="Strong"/>
    <w:basedOn w:val="DefaultParagraphFont"/>
    <w:uiPriority w:val="22"/>
    <w:qFormat/>
    <w:rsid w:val="007C3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94B9F7A-1CF5-46EF-BE21-B02453FD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UJF</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Abou Haidar</dc:creator>
  <cp:keywords/>
  <dc:description/>
  <cp:lastModifiedBy>rim yosry</cp:lastModifiedBy>
  <cp:revision>2</cp:revision>
  <dcterms:created xsi:type="dcterms:W3CDTF">2020-07-09T08:24:00Z</dcterms:created>
  <dcterms:modified xsi:type="dcterms:W3CDTF">2020-07-09T08:24:00Z</dcterms:modified>
</cp:coreProperties>
</file>